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AC2" w:rsidRPr="00D42F8D" w:rsidRDefault="00E63AC2" w:rsidP="00E63AC2">
      <w:pPr>
        <w:widowControl w:val="0"/>
        <w:suppressLineNumbers/>
        <w:suppressAutoHyphens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77398636"/>
      <w:r w:rsidRPr="00D42F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СВОДКА ОТЗЫВОВ</w:t>
      </w:r>
    </w:p>
    <w:p w:rsidR="00E63AC2" w:rsidRPr="00D42F8D" w:rsidRDefault="00222560" w:rsidP="00E63AC2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B7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окончательную </w:t>
      </w:r>
      <w:r w:rsidR="00E63AC2" w:rsidRPr="00D42F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</w:t>
      </w:r>
      <w:r w:rsidRPr="00D42F8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E63AC2" w:rsidRPr="00D42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федеральных норм и правил в области использования атомной энергии </w:t>
      </w:r>
      <w:r w:rsidR="00E63AC2" w:rsidRPr="00D42F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«Установки по переработке отработавшего ядерного топлива. Требования безопасности» (НП-013-ХХ)</w:t>
      </w:r>
    </w:p>
    <w:p w:rsidR="00E63AC2" w:rsidRPr="00D42F8D" w:rsidRDefault="00FC50F4" w:rsidP="00E63AC2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(взамен НП-013-99)</w:t>
      </w:r>
      <w:bookmarkStart w:id="1" w:name="_GoBack"/>
      <w:bookmarkEnd w:id="1"/>
    </w:p>
    <w:bookmarkEnd w:id="0"/>
    <w:p w:rsidR="00E63AC2" w:rsidRPr="00D42F8D" w:rsidRDefault="00E63AC2" w:rsidP="00E63A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63AC2" w:rsidRPr="00D42F8D" w:rsidRDefault="00E63AC2" w:rsidP="00E63A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42F8D">
        <w:rPr>
          <w:rFonts w:ascii="Times New Roman" w:eastAsia="Times New Roman" w:hAnsi="Times New Roman" w:cs="Times New Roman"/>
          <w:sz w:val="28"/>
          <w:szCs w:val="20"/>
          <w:lang w:eastAsia="ru-RU"/>
        </w:rPr>
        <w:t>Сводка отзывов составлена по предложениям следующих организаций</w:t>
      </w:r>
    </w:p>
    <w:tbl>
      <w:tblPr>
        <w:tblW w:w="14626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70"/>
        <w:gridCol w:w="8753"/>
        <w:gridCol w:w="5103"/>
      </w:tblGrid>
      <w:tr w:rsidR="00E63AC2" w:rsidRPr="00D42F8D" w:rsidTr="006210A4">
        <w:trPr>
          <w:trHeight w:val="20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AC2" w:rsidRPr="00D42F8D" w:rsidRDefault="00E63AC2" w:rsidP="00E63AC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63AC2" w:rsidRPr="00D42F8D" w:rsidRDefault="00E63AC2" w:rsidP="00E63AC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</w:t>
            </w:r>
          </w:p>
          <w:p w:rsidR="00E63AC2" w:rsidRPr="00D42F8D" w:rsidRDefault="00E63AC2" w:rsidP="00E63AC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63AC2" w:rsidRPr="00D42F8D" w:rsidRDefault="00E63AC2" w:rsidP="00E63AC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Исх. №,</w:t>
            </w:r>
          </w:p>
          <w:p w:rsidR="00E63AC2" w:rsidRPr="00D42F8D" w:rsidRDefault="00E63AC2" w:rsidP="00E63AC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отправления</w:t>
            </w:r>
          </w:p>
        </w:tc>
      </w:tr>
      <w:tr w:rsidR="00C10E00" w:rsidRPr="00D42F8D" w:rsidTr="006210A4">
        <w:trPr>
          <w:trHeight w:val="20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10E00" w:rsidRPr="00D42F8D" w:rsidRDefault="00C10E00" w:rsidP="00351A88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10E00" w:rsidRPr="00D42F8D" w:rsidRDefault="00C10E00" w:rsidP="00351A8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Госкорпорация «Росатом»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10E00" w:rsidRPr="00D42F8D" w:rsidRDefault="00C10E00" w:rsidP="004B3255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Исх. № 1-2</w:t>
            </w:r>
            <w:r w:rsidR="00DB7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DB7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45309</w:t>
            </w: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DB7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DB7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DB73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E63AC2" w:rsidRPr="00D42F8D" w:rsidRDefault="00E63AC2" w:rsidP="00E63A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147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704"/>
        <w:gridCol w:w="2222"/>
        <w:gridCol w:w="2739"/>
        <w:gridCol w:w="4820"/>
        <w:gridCol w:w="4252"/>
      </w:tblGrid>
      <w:tr w:rsidR="006A27D2" w:rsidRPr="00D42F8D" w:rsidTr="00B857B6">
        <w:trPr>
          <w:cantSplit/>
          <w:trHeight w:val="113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E63AC2" w:rsidRPr="00D42F8D" w:rsidRDefault="00E63AC2" w:rsidP="001F3C7B">
            <w:pPr>
              <w:tabs>
                <w:tab w:val="left" w:pos="1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E63AC2" w:rsidRPr="00D42F8D" w:rsidRDefault="00E63AC2" w:rsidP="00E63AC2">
            <w:pPr>
              <w:tabs>
                <w:tab w:val="left" w:pos="1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E63AC2" w:rsidRPr="00D42F8D" w:rsidRDefault="00E63AC2" w:rsidP="00E63AC2">
            <w:pPr>
              <w:tabs>
                <w:tab w:val="left" w:pos="1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пункт (подпункт)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E63AC2" w:rsidRPr="00D42F8D" w:rsidRDefault="00E63AC2" w:rsidP="00E63AC2">
            <w:pPr>
              <w:tabs>
                <w:tab w:val="left" w:pos="142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E63AC2" w:rsidRPr="00D42F8D" w:rsidRDefault="00E63AC2" w:rsidP="00E63AC2">
            <w:pPr>
              <w:tabs>
                <w:tab w:val="left" w:pos="1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Замечание и обоснование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E63AC2" w:rsidRPr="00D42F8D" w:rsidRDefault="00222560" w:rsidP="00222560">
            <w:pPr>
              <w:tabs>
                <w:tab w:val="left" w:pos="1426"/>
              </w:tabs>
              <w:spacing w:after="0" w:line="360" w:lineRule="auto"/>
              <w:ind w:firstLine="28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</w:p>
        </w:tc>
      </w:tr>
    </w:tbl>
    <w:p w:rsidR="00E63AC2" w:rsidRPr="00D42F8D" w:rsidRDefault="00E63AC2" w:rsidP="00E63AC2">
      <w:pPr>
        <w:tabs>
          <w:tab w:val="left" w:pos="1426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189"/>
        <w:gridCol w:w="2690"/>
        <w:gridCol w:w="4789"/>
        <w:gridCol w:w="4366"/>
      </w:tblGrid>
      <w:tr w:rsidR="00E63AC2" w:rsidRPr="00D42F8D" w:rsidTr="000A0986">
        <w:trPr>
          <w:trHeight w:val="20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AC2" w:rsidRPr="00D42F8D" w:rsidRDefault="00E63AC2" w:rsidP="00DC33C6">
            <w:pPr>
              <w:tabs>
                <w:tab w:val="left" w:pos="1426"/>
              </w:tabs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AC2" w:rsidRPr="00D42F8D" w:rsidRDefault="00E63AC2" w:rsidP="00DC33C6">
            <w:pPr>
              <w:tabs>
                <w:tab w:val="left" w:pos="1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AC2" w:rsidRPr="00D42F8D" w:rsidRDefault="00E63AC2" w:rsidP="00DC33C6">
            <w:pPr>
              <w:tabs>
                <w:tab w:val="left" w:pos="1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AC2" w:rsidRPr="00D42F8D" w:rsidRDefault="00E63AC2" w:rsidP="00DC33C6">
            <w:pPr>
              <w:tabs>
                <w:tab w:val="left" w:pos="1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AC2" w:rsidRPr="00D42F8D" w:rsidRDefault="00E63AC2" w:rsidP="00DC33C6">
            <w:pPr>
              <w:tabs>
                <w:tab w:val="left" w:pos="1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DB7399" w:rsidRPr="00D42F8D" w:rsidTr="00456C73">
        <w:trPr>
          <w:trHeight w:val="20"/>
        </w:trPr>
        <w:tc>
          <w:tcPr>
            <w:tcW w:w="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42F8D" w:rsidRDefault="00DB7399" w:rsidP="00DB7399">
            <w:pPr>
              <w:numPr>
                <w:ilvl w:val="0"/>
                <w:numId w:val="7"/>
              </w:numPr>
              <w:tabs>
                <w:tab w:val="left" w:pos="1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Пункт 58</w:t>
            </w:r>
          </w:p>
        </w:tc>
        <w:tc>
          <w:tcPr>
            <w:tcW w:w="26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B7399" w:rsidRDefault="00DB7399" w:rsidP="00DB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Госкорпорация «Росатом»</w:t>
            </w:r>
          </w:p>
        </w:tc>
        <w:tc>
          <w:tcPr>
            <w:tcW w:w="47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«…защитные системы (элементы), обеспечивающие предотвращение или ограничение повреждений…»</w:t>
            </w:r>
          </w:p>
        </w:tc>
        <w:tc>
          <w:tcPr>
            <w:tcW w:w="4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7399" w:rsidRPr="00D42F8D" w:rsidRDefault="00DB7399" w:rsidP="00DB7399">
            <w:pPr>
              <w:tabs>
                <w:tab w:val="left" w:pos="709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Принято.</w:t>
            </w:r>
          </w:p>
        </w:tc>
      </w:tr>
      <w:tr w:rsidR="00DB7399" w:rsidRPr="00D42F8D" w:rsidTr="00456C73">
        <w:trPr>
          <w:trHeight w:val="20"/>
        </w:trPr>
        <w:tc>
          <w:tcPr>
            <w:tcW w:w="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42F8D" w:rsidRDefault="00DB7399" w:rsidP="00DB7399">
            <w:pPr>
              <w:numPr>
                <w:ilvl w:val="0"/>
                <w:numId w:val="7"/>
              </w:numPr>
              <w:tabs>
                <w:tab w:val="left" w:pos="1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Раздел III</w:t>
            </w:r>
          </w:p>
        </w:tc>
        <w:tc>
          <w:tcPr>
            <w:tcW w:w="26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B7399" w:rsidRDefault="00DB7399" w:rsidP="00DB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Госкорпорация «Росатом»</w:t>
            </w:r>
          </w:p>
        </w:tc>
        <w:tc>
          <w:tcPr>
            <w:tcW w:w="4789" w:type="dxa"/>
          </w:tcPr>
          <w:p w:rsid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 xml:space="preserve">После подраздела 3.1 «Ввод в эксплуатацию» и пункта 69 непосредственно следует подраздел 3.3 «Техническое обслуживание, ремонт, испытания и проверки» </w:t>
            </w:r>
          </w:p>
          <w:p w:rsidR="00DB7399" w:rsidRP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 xml:space="preserve">Уточнить структуру раздела III: отсутствует подраздел 3.2. Необходимо скорректировать нумерацию последующих подразделов </w:t>
            </w:r>
          </w:p>
        </w:tc>
        <w:tc>
          <w:tcPr>
            <w:tcW w:w="4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7399" w:rsidRDefault="00DB7399" w:rsidP="00DB7399">
            <w:r w:rsidRPr="00DC5D1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Принято.</w:t>
            </w:r>
          </w:p>
        </w:tc>
      </w:tr>
      <w:tr w:rsidR="00DB7399" w:rsidRPr="00D42F8D" w:rsidTr="00456C73">
        <w:trPr>
          <w:trHeight w:val="20"/>
        </w:trPr>
        <w:tc>
          <w:tcPr>
            <w:tcW w:w="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42F8D" w:rsidRDefault="00DB7399" w:rsidP="00DB7399">
            <w:pPr>
              <w:numPr>
                <w:ilvl w:val="0"/>
                <w:numId w:val="7"/>
              </w:numPr>
              <w:tabs>
                <w:tab w:val="left" w:pos="1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Пункт 62</w:t>
            </w:r>
          </w:p>
        </w:tc>
        <w:tc>
          <w:tcPr>
            <w:tcW w:w="26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B7399" w:rsidRDefault="00DB7399" w:rsidP="00DB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Госкорпорация «Росатом»</w:t>
            </w:r>
          </w:p>
        </w:tc>
        <w:tc>
          <w:tcPr>
            <w:tcW w:w="47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«…должны быть определены и документированы фактические характеристики систем (элементов)…»</w:t>
            </w:r>
          </w:p>
        </w:tc>
        <w:tc>
          <w:tcPr>
            <w:tcW w:w="4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7399" w:rsidRDefault="00DB7399" w:rsidP="00DB7399">
            <w:r w:rsidRPr="00DC5D1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Принято.</w:t>
            </w:r>
          </w:p>
        </w:tc>
      </w:tr>
      <w:tr w:rsidR="00DB7399" w:rsidRPr="00D42F8D" w:rsidTr="00456C73">
        <w:trPr>
          <w:trHeight w:val="20"/>
        </w:trPr>
        <w:tc>
          <w:tcPr>
            <w:tcW w:w="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42F8D" w:rsidRDefault="00DB7399" w:rsidP="00DB7399">
            <w:pPr>
              <w:numPr>
                <w:ilvl w:val="0"/>
                <w:numId w:val="7"/>
              </w:numPr>
              <w:tabs>
                <w:tab w:val="left" w:pos="1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Пункт 64</w:t>
            </w:r>
          </w:p>
        </w:tc>
        <w:tc>
          <w:tcPr>
            <w:tcW w:w="26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B7399" w:rsidRDefault="00DB7399" w:rsidP="00DB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Госкорпорация «Росатом»</w:t>
            </w:r>
          </w:p>
        </w:tc>
        <w:tc>
          <w:tcPr>
            <w:tcW w:w="47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«проведение проверки работоспособности и эффективности элементов систем вентиляции и газоочистки»</w:t>
            </w:r>
          </w:p>
        </w:tc>
        <w:tc>
          <w:tcPr>
            <w:tcW w:w="4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7399" w:rsidRDefault="00DB7399" w:rsidP="00DB7399">
            <w:r w:rsidRPr="00DC5D1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Принято.</w:t>
            </w:r>
          </w:p>
        </w:tc>
      </w:tr>
      <w:tr w:rsidR="00DB7399" w:rsidRPr="00D42F8D" w:rsidTr="00456C73">
        <w:trPr>
          <w:trHeight w:val="20"/>
        </w:trPr>
        <w:tc>
          <w:tcPr>
            <w:tcW w:w="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42F8D" w:rsidRDefault="00DB7399" w:rsidP="00DB7399">
            <w:pPr>
              <w:numPr>
                <w:ilvl w:val="0"/>
                <w:numId w:val="7"/>
              </w:numPr>
              <w:tabs>
                <w:tab w:val="left" w:pos="1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Пункт 69</w:t>
            </w:r>
          </w:p>
        </w:tc>
        <w:tc>
          <w:tcPr>
            <w:tcW w:w="26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B7399" w:rsidRDefault="00DB7399" w:rsidP="00DB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Госкорпорация «Росатом»</w:t>
            </w:r>
          </w:p>
        </w:tc>
        <w:tc>
          <w:tcPr>
            <w:tcW w:w="47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«По завершении опытной эксплуатации установки…»</w:t>
            </w:r>
          </w:p>
        </w:tc>
        <w:tc>
          <w:tcPr>
            <w:tcW w:w="4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7399" w:rsidRDefault="00DB7399" w:rsidP="00DB7399">
            <w:r w:rsidRPr="00DC5D1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Принято.</w:t>
            </w:r>
          </w:p>
        </w:tc>
      </w:tr>
      <w:tr w:rsidR="00DB7399" w:rsidRPr="00D42F8D" w:rsidTr="00456C73">
        <w:trPr>
          <w:trHeight w:val="20"/>
        </w:trPr>
        <w:tc>
          <w:tcPr>
            <w:tcW w:w="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42F8D" w:rsidRDefault="00DB7399" w:rsidP="00DB7399">
            <w:pPr>
              <w:numPr>
                <w:ilvl w:val="0"/>
                <w:numId w:val="7"/>
              </w:numPr>
              <w:tabs>
                <w:tab w:val="left" w:pos="1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Пункт 76</w:t>
            </w:r>
          </w:p>
        </w:tc>
        <w:tc>
          <w:tcPr>
            <w:tcW w:w="26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B7399" w:rsidRDefault="00DB7399" w:rsidP="00DB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Госкорпорация «Росатом»</w:t>
            </w:r>
          </w:p>
        </w:tc>
        <w:tc>
          <w:tcPr>
            <w:tcW w:w="47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«…при выполнении работ, влияющих на обеспечение безопасности установки и приводящих к изменению…»</w:t>
            </w:r>
          </w:p>
        </w:tc>
        <w:tc>
          <w:tcPr>
            <w:tcW w:w="4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7399" w:rsidRDefault="00DB7399" w:rsidP="00DB7399">
            <w:r w:rsidRPr="00DC5D1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Принято.</w:t>
            </w:r>
          </w:p>
        </w:tc>
      </w:tr>
      <w:tr w:rsidR="00DB7399" w:rsidRPr="00D42F8D" w:rsidTr="00456C73">
        <w:trPr>
          <w:trHeight w:val="20"/>
        </w:trPr>
        <w:tc>
          <w:tcPr>
            <w:tcW w:w="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42F8D" w:rsidRDefault="00DB7399" w:rsidP="00DB7399">
            <w:pPr>
              <w:numPr>
                <w:ilvl w:val="0"/>
                <w:numId w:val="7"/>
              </w:numPr>
              <w:tabs>
                <w:tab w:val="left" w:pos="1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vAlign w:val="center"/>
          </w:tcPr>
          <w:p w:rsidR="00DB7399" w:rsidRPr="00DB7399" w:rsidRDefault="00DB7399" w:rsidP="00DB7399">
            <w:pPr>
              <w:pStyle w:val="16"/>
              <w:spacing w:after="0" w:line="240" w:lineRule="auto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Приложения</w:t>
            </w:r>
            <w:r>
              <w:rPr>
                <w:sz w:val="24"/>
                <w:szCs w:val="26"/>
              </w:rPr>
              <w:t xml:space="preserve"> </w:t>
            </w:r>
            <w:r w:rsidRPr="00DB7399">
              <w:rPr>
                <w:sz w:val="24"/>
                <w:szCs w:val="26"/>
              </w:rPr>
              <w:t>№ 1 – 5</w:t>
            </w:r>
          </w:p>
        </w:tc>
        <w:tc>
          <w:tcPr>
            <w:tcW w:w="26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B7399" w:rsidRDefault="00DB7399" w:rsidP="00DB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Госкорпорация «Росатом»</w:t>
            </w:r>
          </w:p>
        </w:tc>
        <w:tc>
          <w:tcPr>
            <w:tcW w:w="4789" w:type="dxa"/>
          </w:tcPr>
          <w:p w:rsid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В реквизитах приложений используется формулировка: «к федеральным нормам и правилам в области использования использовании атомной энергии…»</w:t>
            </w:r>
          </w:p>
          <w:p w:rsidR="00DB7399" w:rsidRP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Исключить повтор слова «использовании»,</w:t>
            </w:r>
          </w:p>
          <w:p w:rsidR="00DB7399" w:rsidRP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изложив: «…в области использования атомной энергии…».</w:t>
            </w:r>
          </w:p>
          <w:p w:rsidR="00DB7399" w:rsidRP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Правка требуется во всех пяти приложениях.</w:t>
            </w:r>
          </w:p>
        </w:tc>
        <w:tc>
          <w:tcPr>
            <w:tcW w:w="4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7399" w:rsidRDefault="00DB7399" w:rsidP="00DB7399">
            <w:r w:rsidRPr="00DC5D1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Принято.</w:t>
            </w:r>
          </w:p>
        </w:tc>
      </w:tr>
      <w:tr w:rsidR="00DB7399" w:rsidRPr="00D42F8D" w:rsidTr="00456C73">
        <w:trPr>
          <w:trHeight w:val="20"/>
        </w:trPr>
        <w:tc>
          <w:tcPr>
            <w:tcW w:w="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42F8D" w:rsidRDefault="00DB7399" w:rsidP="00DB7399">
            <w:pPr>
              <w:numPr>
                <w:ilvl w:val="0"/>
                <w:numId w:val="7"/>
              </w:numPr>
              <w:tabs>
                <w:tab w:val="left" w:pos="1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89" w:type="dxa"/>
            <w:vAlign w:val="center"/>
          </w:tcPr>
          <w:p w:rsidR="00DB7399" w:rsidRPr="00DB7399" w:rsidRDefault="00DB7399" w:rsidP="00DB7399">
            <w:pPr>
              <w:pStyle w:val="16"/>
              <w:spacing w:after="0" w:line="240" w:lineRule="auto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Приложение № 5, пункт 2</w:t>
            </w:r>
          </w:p>
        </w:tc>
        <w:tc>
          <w:tcPr>
            <w:tcW w:w="26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7399" w:rsidRPr="00DB7399" w:rsidRDefault="00DB7399" w:rsidP="00DB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Госкорпорация «Росатом»</w:t>
            </w:r>
          </w:p>
        </w:tc>
        <w:tc>
          <w:tcPr>
            <w:tcW w:w="4789" w:type="dxa"/>
          </w:tcPr>
          <w:p w:rsidR="00DB7399" w:rsidRPr="00DB7399" w:rsidRDefault="00DB7399" w:rsidP="00DB7399">
            <w:pPr>
              <w:pStyle w:val="16"/>
              <w:spacing w:after="0" w:line="240" w:lineRule="auto"/>
              <w:jc w:val="both"/>
              <w:rPr>
                <w:sz w:val="24"/>
                <w:szCs w:val="26"/>
              </w:rPr>
            </w:pPr>
            <w:r w:rsidRPr="00DB7399">
              <w:rPr>
                <w:sz w:val="24"/>
                <w:szCs w:val="26"/>
              </w:rPr>
              <w:t>«контроль соблюдения при выполнении процессов эксплуатационных пределов и условий, а также контроль отклонений»</w:t>
            </w:r>
          </w:p>
        </w:tc>
        <w:tc>
          <w:tcPr>
            <w:tcW w:w="436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7399" w:rsidRDefault="00DB7399" w:rsidP="00DB7399">
            <w:r w:rsidRPr="00DC5D1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Принято.</w:t>
            </w:r>
          </w:p>
        </w:tc>
      </w:tr>
    </w:tbl>
    <w:p w:rsidR="0030579C" w:rsidRPr="00D42F8D" w:rsidRDefault="0030579C" w:rsidP="002D1E7B">
      <w:pPr>
        <w:tabs>
          <w:tab w:val="left" w:pos="8341"/>
        </w:tabs>
        <w:spacing w:after="0" w:line="360" w:lineRule="auto"/>
        <w:ind w:firstLine="709"/>
        <w:jc w:val="both"/>
      </w:pPr>
    </w:p>
    <w:sectPr w:rsidR="0030579C" w:rsidRPr="00D42F8D" w:rsidSect="002D1E7B">
      <w:footerReference w:type="default" r:id="rId8"/>
      <w:pgSz w:w="16838" w:h="11906" w:orient="landscape"/>
      <w:pgMar w:top="1135" w:right="1134" w:bottom="851" w:left="1134" w:header="0" w:footer="709" w:gutter="0"/>
      <w:cols w:space="720"/>
      <w:formProt w:val="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918851" w16cex:dateUtc="2024-09-15T13:22:00Z"/>
  <w16cex:commentExtensible w16cex:durableId="2A9188CE" w16cex:dateUtc="2024-09-15T13:24:00Z"/>
  <w16cex:commentExtensible w16cex:durableId="2A918929" w16cex:dateUtc="2024-09-15T13:26:00Z"/>
  <w16cex:commentExtensible w16cex:durableId="2A91891D" w16cex:dateUtc="2024-09-15T13:26:00Z"/>
  <w16cex:commentExtensible w16cex:durableId="2A918B40" w16cex:dateUtc="2024-09-15T13:35:00Z"/>
  <w16cex:commentExtensible w16cex:durableId="2A918BB6" w16cex:dateUtc="2024-09-15T13:37:00Z"/>
  <w16cex:commentExtensible w16cex:durableId="2A918C72" w16cex:dateUtc="2024-09-15T13:40:00Z"/>
  <w16cex:commentExtensible w16cex:durableId="2A918D08" w16cex:dateUtc="2024-09-15T13:42:00Z"/>
  <w16cex:commentExtensible w16cex:durableId="2A918D51" w16cex:dateUtc="2024-09-15T13:44:00Z"/>
  <w16cex:commentExtensible w16cex:durableId="2A918DCF" w16cex:dateUtc="2024-09-15T13:46:00Z"/>
  <w16cex:commentExtensible w16cex:durableId="2A918FAF" w16cex:dateUtc="2024-09-15T13:54:00Z"/>
  <w16cex:commentExtensible w16cex:durableId="2A91910B" w16cex:dateUtc="2024-09-15T13:59:00Z"/>
  <w16cex:commentExtensible w16cex:durableId="2A91928D" w16cex:dateUtc="2024-09-15T14:06:00Z"/>
  <w16cex:commentExtensible w16cex:durableId="2A919382" w16cex:dateUtc="2024-09-15T14:10:00Z"/>
  <w16cex:commentExtensible w16cex:durableId="2A9194E7" w16cex:dateUtc="2024-09-15T14:16:00Z"/>
  <w16cex:commentExtensible w16cex:durableId="2A91963A" w16cex:dateUtc="2024-09-15T14:22:00Z"/>
  <w16cex:commentExtensible w16cex:durableId="2A9198D0" w16cex:dateUtc="2024-09-15T14:33:00Z"/>
  <w16cex:commentExtensible w16cex:durableId="2A91990C" w16cex:dateUtc="2024-09-15T14:34:00Z"/>
  <w16cex:commentExtensible w16cex:durableId="2A919966" w16cex:dateUtc="2024-09-15T14:35:00Z"/>
  <w16cex:commentExtensible w16cex:durableId="2A9199D7" w16cex:dateUtc="2024-09-15T14:37:00Z"/>
  <w16cex:commentExtensible w16cex:durableId="2A919A03" w16cex:dateUtc="2024-09-15T14:38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F29" w:rsidRDefault="00BF6F29">
      <w:pPr>
        <w:spacing w:after="0" w:line="240" w:lineRule="auto"/>
      </w:pPr>
      <w:r>
        <w:separator/>
      </w:r>
    </w:p>
  </w:endnote>
  <w:endnote w:type="continuationSeparator" w:id="0">
    <w:p w:rsidR="00BF6F29" w:rsidRDefault="00BF6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2BD" w:rsidRDefault="006962BD">
    <w:pPr>
      <w:pStyle w:val="a4"/>
      <w:jc w:val="center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FC50F4">
      <w:rPr>
        <w:noProof/>
      </w:rPr>
      <w:t>2</w:t>
    </w:r>
    <w:r>
      <w:rPr>
        <w:noProof/>
      </w:rPr>
      <w:fldChar w:fldCharType="end"/>
    </w:r>
  </w:p>
  <w:p w:rsidR="006962BD" w:rsidRDefault="006962B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F29" w:rsidRDefault="00BF6F29">
      <w:pPr>
        <w:spacing w:after="0" w:line="240" w:lineRule="auto"/>
      </w:pPr>
      <w:r>
        <w:separator/>
      </w:r>
    </w:p>
  </w:footnote>
  <w:footnote w:type="continuationSeparator" w:id="0">
    <w:p w:rsidR="00BF6F29" w:rsidRDefault="00BF6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F4255"/>
    <w:multiLevelType w:val="multilevel"/>
    <w:tmpl w:val="DAF6A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CE6765F"/>
    <w:multiLevelType w:val="multilevel"/>
    <w:tmpl w:val="F6CCB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C5091"/>
    <w:multiLevelType w:val="hybridMultilevel"/>
    <w:tmpl w:val="1222FA4A"/>
    <w:lvl w:ilvl="0" w:tplc="E736925A">
      <w:start w:val="1"/>
      <w:numFmt w:val="decimal"/>
      <w:lvlText w:val="%1."/>
      <w:lvlJc w:val="left"/>
      <w:pPr>
        <w:ind w:left="829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" w15:restartNumberingAfterBreak="0">
    <w:nsid w:val="1EAA169C"/>
    <w:multiLevelType w:val="hybridMultilevel"/>
    <w:tmpl w:val="41085CA6"/>
    <w:styleLink w:val="21"/>
    <w:lvl w:ilvl="0" w:tplc="A7FC0C8E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13A4C6E"/>
    <w:multiLevelType w:val="multilevel"/>
    <w:tmpl w:val="E36C2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93712F2"/>
    <w:multiLevelType w:val="multilevel"/>
    <w:tmpl w:val="0EFE98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997FB1"/>
    <w:multiLevelType w:val="hybridMultilevel"/>
    <w:tmpl w:val="55003D0A"/>
    <w:lvl w:ilvl="0" w:tplc="E736925A">
      <w:start w:val="1"/>
      <w:numFmt w:val="decimal"/>
      <w:lvlText w:val="%1."/>
      <w:lvlJc w:val="left"/>
      <w:pPr>
        <w:ind w:left="9575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3556ED7"/>
    <w:multiLevelType w:val="hybridMultilevel"/>
    <w:tmpl w:val="4B78C9FC"/>
    <w:lvl w:ilvl="0" w:tplc="7E18C2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"/>
  </w:num>
  <w:num w:numId="7">
    <w:abstractNumId w:val="7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AC2"/>
    <w:rsid w:val="00001C17"/>
    <w:rsid w:val="00005B84"/>
    <w:rsid w:val="00006241"/>
    <w:rsid w:val="00006557"/>
    <w:rsid w:val="000151BA"/>
    <w:rsid w:val="00015931"/>
    <w:rsid w:val="0002322D"/>
    <w:rsid w:val="00024F89"/>
    <w:rsid w:val="00036E46"/>
    <w:rsid w:val="0004284E"/>
    <w:rsid w:val="00044166"/>
    <w:rsid w:val="000548E9"/>
    <w:rsid w:val="00063647"/>
    <w:rsid w:val="000668E9"/>
    <w:rsid w:val="00075477"/>
    <w:rsid w:val="00087D95"/>
    <w:rsid w:val="00094B39"/>
    <w:rsid w:val="00097415"/>
    <w:rsid w:val="000A0986"/>
    <w:rsid w:val="000A5465"/>
    <w:rsid w:val="000A566C"/>
    <w:rsid w:val="000B222F"/>
    <w:rsid w:val="000B32BE"/>
    <w:rsid w:val="000B4AF6"/>
    <w:rsid w:val="000B7B79"/>
    <w:rsid w:val="000C0302"/>
    <w:rsid w:val="000C5AE3"/>
    <w:rsid w:val="000F1988"/>
    <w:rsid w:val="000F2A7C"/>
    <w:rsid w:val="00110F15"/>
    <w:rsid w:val="0011240F"/>
    <w:rsid w:val="00124599"/>
    <w:rsid w:val="00125E9D"/>
    <w:rsid w:val="001322D2"/>
    <w:rsid w:val="001505E2"/>
    <w:rsid w:val="00151AA9"/>
    <w:rsid w:val="00152B96"/>
    <w:rsid w:val="001662BA"/>
    <w:rsid w:val="0017108A"/>
    <w:rsid w:val="001732C1"/>
    <w:rsid w:val="00176852"/>
    <w:rsid w:val="00197B92"/>
    <w:rsid w:val="001A53F2"/>
    <w:rsid w:val="001B0D84"/>
    <w:rsid w:val="001C1A24"/>
    <w:rsid w:val="001C2F75"/>
    <w:rsid w:val="001F3A02"/>
    <w:rsid w:val="001F3C7B"/>
    <w:rsid w:val="00202C09"/>
    <w:rsid w:val="00212F0E"/>
    <w:rsid w:val="00222560"/>
    <w:rsid w:val="0023206A"/>
    <w:rsid w:val="00250588"/>
    <w:rsid w:val="0025141E"/>
    <w:rsid w:val="0025348C"/>
    <w:rsid w:val="00263BEA"/>
    <w:rsid w:val="00265C5D"/>
    <w:rsid w:val="00273DEF"/>
    <w:rsid w:val="00275381"/>
    <w:rsid w:val="00296422"/>
    <w:rsid w:val="002968DF"/>
    <w:rsid w:val="00297CB1"/>
    <w:rsid w:val="002A1A38"/>
    <w:rsid w:val="002B7B7E"/>
    <w:rsid w:val="002C2E28"/>
    <w:rsid w:val="002C4290"/>
    <w:rsid w:val="002C77D4"/>
    <w:rsid w:val="002D1E7B"/>
    <w:rsid w:val="002D4376"/>
    <w:rsid w:val="002E265A"/>
    <w:rsid w:val="002F1668"/>
    <w:rsid w:val="002F2A00"/>
    <w:rsid w:val="002F6ECE"/>
    <w:rsid w:val="00301F15"/>
    <w:rsid w:val="0030569D"/>
    <w:rsid w:val="0030579C"/>
    <w:rsid w:val="00332EEE"/>
    <w:rsid w:val="00344B4A"/>
    <w:rsid w:val="003465C6"/>
    <w:rsid w:val="00351A88"/>
    <w:rsid w:val="00353163"/>
    <w:rsid w:val="00355CD5"/>
    <w:rsid w:val="00364182"/>
    <w:rsid w:val="00366849"/>
    <w:rsid w:val="0037483A"/>
    <w:rsid w:val="00375780"/>
    <w:rsid w:val="00376186"/>
    <w:rsid w:val="00382C76"/>
    <w:rsid w:val="003837FB"/>
    <w:rsid w:val="003A6EAD"/>
    <w:rsid w:val="003B3409"/>
    <w:rsid w:val="003B5899"/>
    <w:rsid w:val="003D0B6D"/>
    <w:rsid w:val="003D40C7"/>
    <w:rsid w:val="003D525E"/>
    <w:rsid w:val="003D6529"/>
    <w:rsid w:val="003E0330"/>
    <w:rsid w:val="003E0C13"/>
    <w:rsid w:val="003E78C1"/>
    <w:rsid w:val="003F0320"/>
    <w:rsid w:val="003F0839"/>
    <w:rsid w:val="00401DA4"/>
    <w:rsid w:val="00417861"/>
    <w:rsid w:val="0042192C"/>
    <w:rsid w:val="004229AD"/>
    <w:rsid w:val="00432BB7"/>
    <w:rsid w:val="00432CBD"/>
    <w:rsid w:val="004529E6"/>
    <w:rsid w:val="00453291"/>
    <w:rsid w:val="00471A87"/>
    <w:rsid w:val="00484AA5"/>
    <w:rsid w:val="004B18DF"/>
    <w:rsid w:val="004B1A67"/>
    <w:rsid w:val="004B1E6B"/>
    <w:rsid w:val="004B3255"/>
    <w:rsid w:val="004B3B17"/>
    <w:rsid w:val="004D446A"/>
    <w:rsid w:val="004D47DD"/>
    <w:rsid w:val="004D4BAD"/>
    <w:rsid w:val="00500D77"/>
    <w:rsid w:val="0050463C"/>
    <w:rsid w:val="00524553"/>
    <w:rsid w:val="00524603"/>
    <w:rsid w:val="00527323"/>
    <w:rsid w:val="00530714"/>
    <w:rsid w:val="00533D21"/>
    <w:rsid w:val="0053522A"/>
    <w:rsid w:val="00547DD7"/>
    <w:rsid w:val="00555961"/>
    <w:rsid w:val="00562451"/>
    <w:rsid w:val="0056318D"/>
    <w:rsid w:val="00563431"/>
    <w:rsid w:val="00563F42"/>
    <w:rsid w:val="005842A3"/>
    <w:rsid w:val="00596701"/>
    <w:rsid w:val="005A215A"/>
    <w:rsid w:val="005A6906"/>
    <w:rsid w:val="005A7D1C"/>
    <w:rsid w:val="005B667F"/>
    <w:rsid w:val="005C0935"/>
    <w:rsid w:val="005C34F8"/>
    <w:rsid w:val="005D2127"/>
    <w:rsid w:val="005D6CDE"/>
    <w:rsid w:val="005E0499"/>
    <w:rsid w:val="005E354B"/>
    <w:rsid w:val="005F067B"/>
    <w:rsid w:val="005F3DCA"/>
    <w:rsid w:val="00606400"/>
    <w:rsid w:val="0061556C"/>
    <w:rsid w:val="00615F14"/>
    <w:rsid w:val="00616FB6"/>
    <w:rsid w:val="006210A4"/>
    <w:rsid w:val="0062304C"/>
    <w:rsid w:val="0063228E"/>
    <w:rsid w:val="00632698"/>
    <w:rsid w:val="00636E09"/>
    <w:rsid w:val="0063771F"/>
    <w:rsid w:val="00637937"/>
    <w:rsid w:val="00643180"/>
    <w:rsid w:val="0064653D"/>
    <w:rsid w:val="00650C28"/>
    <w:rsid w:val="00664BCE"/>
    <w:rsid w:val="0067281B"/>
    <w:rsid w:val="0069183B"/>
    <w:rsid w:val="006944BF"/>
    <w:rsid w:val="006962BD"/>
    <w:rsid w:val="006A0351"/>
    <w:rsid w:val="006A0A33"/>
    <w:rsid w:val="006A19C2"/>
    <w:rsid w:val="006A27D2"/>
    <w:rsid w:val="006A4456"/>
    <w:rsid w:val="006A6D1F"/>
    <w:rsid w:val="006B168A"/>
    <w:rsid w:val="006B23D1"/>
    <w:rsid w:val="006B7A5D"/>
    <w:rsid w:val="006C5DFA"/>
    <w:rsid w:val="006E528B"/>
    <w:rsid w:val="006F445F"/>
    <w:rsid w:val="00701345"/>
    <w:rsid w:val="007043C1"/>
    <w:rsid w:val="00705D3B"/>
    <w:rsid w:val="0070655D"/>
    <w:rsid w:val="00711900"/>
    <w:rsid w:val="00722858"/>
    <w:rsid w:val="00724A29"/>
    <w:rsid w:val="00726162"/>
    <w:rsid w:val="00731813"/>
    <w:rsid w:val="00741411"/>
    <w:rsid w:val="0075692A"/>
    <w:rsid w:val="007578AD"/>
    <w:rsid w:val="00760C43"/>
    <w:rsid w:val="00774D72"/>
    <w:rsid w:val="00780137"/>
    <w:rsid w:val="00781039"/>
    <w:rsid w:val="0078277D"/>
    <w:rsid w:val="00790DEC"/>
    <w:rsid w:val="00792FB4"/>
    <w:rsid w:val="007949A9"/>
    <w:rsid w:val="007E5C81"/>
    <w:rsid w:val="007F22F5"/>
    <w:rsid w:val="00844167"/>
    <w:rsid w:val="0084576D"/>
    <w:rsid w:val="008520AA"/>
    <w:rsid w:val="00863E69"/>
    <w:rsid w:val="00864579"/>
    <w:rsid w:val="0086626F"/>
    <w:rsid w:val="0086771C"/>
    <w:rsid w:val="00873F4E"/>
    <w:rsid w:val="00877B78"/>
    <w:rsid w:val="00884E62"/>
    <w:rsid w:val="008867A2"/>
    <w:rsid w:val="00887A39"/>
    <w:rsid w:val="00887E72"/>
    <w:rsid w:val="008903BA"/>
    <w:rsid w:val="00894FA4"/>
    <w:rsid w:val="0089611F"/>
    <w:rsid w:val="008A1583"/>
    <w:rsid w:val="008B0713"/>
    <w:rsid w:val="008C177B"/>
    <w:rsid w:val="008C7E77"/>
    <w:rsid w:val="008D0904"/>
    <w:rsid w:val="008D091D"/>
    <w:rsid w:val="008E184F"/>
    <w:rsid w:val="008E1CA2"/>
    <w:rsid w:val="008E4013"/>
    <w:rsid w:val="008E5F8E"/>
    <w:rsid w:val="008F579C"/>
    <w:rsid w:val="009050C5"/>
    <w:rsid w:val="0091640B"/>
    <w:rsid w:val="009268A1"/>
    <w:rsid w:val="00931C45"/>
    <w:rsid w:val="00934B70"/>
    <w:rsid w:val="009363DE"/>
    <w:rsid w:val="00936C2C"/>
    <w:rsid w:val="0094006C"/>
    <w:rsid w:val="009633B2"/>
    <w:rsid w:val="00963C68"/>
    <w:rsid w:val="009826E6"/>
    <w:rsid w:val="00983714"/>
    <w:rsid w:val="009879C2"/>
    <w:rsid w:val="0099232D"/>
    <w:rsid w:val="00994E7C"/>
    <w:rsid w:val="009A2959"/>
    <w:rsid w:val="009B251D"/>
    <w:rsid w:val="009B2D30"/>
    <w:rsid w:val="009C60BB"/>
    <w:rsid w:val="009C7EF5"/>
    <w:rsid w:val="009D15C5"/>
    <w:rsid w:val="009D2205"/>
    <w:rsid w:val="009D2488"/>
    <w:rsid w:val="009D4246"/>
    <w:rsid w:val="009E71A9"/>
    <w:rsid w:val="009F13F1"/>
    <w:rsid w:val="00A1192B"/>
    <w:rsid w:val="00A139B7"/>
    <w:rsid w:val="00A251CE"/>
    <w:rsid w:val="00A35698"/>
    <w:rsid w:val="00A3684D"/>
    <w:rsid w:val="00A37A68"/>
    <w:rsid w:val="00A411ED"/>
    <w:rsid w:val="00A4611D"/>
    <w:rsid w:val="00A53FD2"/>
    <w:rsid w:val="00A54D26"/>
    <w:rsid w:val="00A575F1"/>
    <w:rsid w:val="00A57854"/>
    <w:rsid w:val="00A620C8"/>
    <w:rsid w:val="00A70825"/>
    <w:rsid w:val="00A7225C"/>
    <w:rsid w:val="00A74677"/>
    <w:rsid w:val="00A76F2C"/>
    <w:rsid w:val="00A80602"/>
    <w:rsid w:val="00A84E19"/>
    <w:rsid w:val="00A9697C"/>
    <w:rsid w:val="00AA45BF"/>
    <w:rsid w:val="00AB2870"/>
    <w:rsid w:val="00AB29EC"/>
    <w:rsid w:val="00AB5F61"/>
    <w:rsid w:val="00AC18FA"/>
    <w:rsid w:val="00AC1B5B"/>
    <w:rsid w:val="00AD2EEF"/>
    <w:rsid w:val="00AD7F5E"/>
    <w:rsid w:val="00AE03CD"/>
    <w:rsid w:val="00B40063"/>
    <w:rsid w:val="00B51B60"/>
    <w:rsid w:val="00B53E56"/>
    <w:rsid w:val="00B75450"/>
    <w:rsid w:val="00B81950"/>
    <w:rsid w:val="00B857B6"/>
    <w:rsid w:val="00B86DA8"/>
    <w:rsid w:val="00B87654"/>
    <w:rsid w:val="00B910E3"/>
    <w:rsid w:val="00B92EC1"/>
    <w:rsid w:val="00B956FB"/>
    <w:rsid w:val="00B97132"/>
    <w:rsid w:val="00BB197F"/>
    <w:rsid w:val="00BD0E08"/>
    <w:rsid w:val="00BE08C5"/>
    <w:rsid w:val="00BF6F29"/>
    <w:rsid w:val="00C044C4"/>
    <w:rsid w:val="00C106E1"/>
    <w:rsid w:val="00C10862"/>
    <w:rsid w:val="00C10E00"/>
    <w:rsid w:val="00C22BBD"/>
    <w:rsid w:val="00C25288"/>
    <w:rsid w:val="00C27F53"/>
    <w:rsid w:val="00C37D56"/>
    <w:rsid w:val="00C47902"/>
    <w:rsid w:val="00C47F88"/>
    <w:rsid w:val="00C55CDF"/>
    <w:rsid w:val="00C66672"/>
    <w:rsid w:val="00C670BD"/>
    <w:rsid w:val="00C80B28"/>
    <w:rsid w:val="00C81183"/>
    <w:rsid w:val="00C8154A"/>
    <w:rsid w:val="00C856C8"/>
    <w:rsid w:val="00C902CD"/>
    <w:rsid w:val="00C92F9E"/>
    <w:rsid w:val="00CB18D1"/>
    <w:rsid w:val="00CB2F4F"/>
    <w:rsid w:val="00CB3A59"/>
    <w:rsid w:val="00CB763C"/>
    <w:rsid w:val="00CC60F2"/>
    <w:rsid w:val="00CD086F"/>
    <w:rsid w:val="00CE3195"/>
    <w:rsid w:val="00CF1F9B"/>
    <w:rsid w:val="00CF3672"/>
    <w:rsid w:val="00D04BFE"/>
    <w:rsid w:val="00D31C9C"/>
    <w:rsid w:val="00D36600"/>
    <w:rsid w:val="00D42F8D"/>
    <w:rsid w:val="00D452DE"/>
    <w:rsid w:val="00D62A61"/>
    <w:rsid w:val="00D722BC"/>
    <w:rsid w:val="00D722E1"/>
    <w:rsid w:val="00D81B28"/>
    <w:rsid w:val="00D960FA"/>
    <w:rsid w:val="00DA3518"/>
    <w:rsid w:val="00DA5267"/>
    <w:rsid w:val="00DB7399"/>
    <w:rsid w:val="00DC33C6"/>
    <w:rsid w:val="00DC5484"/>
    <w:rsid w:val="00DD5174"/>
    <w:rsid w:val="00DD79A7"/>
    <w:rsid w:val="00DF0F68"/>
    <w:rsid w:val="00DF3CC4"/>
    <w:rsid w:val="00E04BCD"/>
    <w:rsid w:val="00E13AB6"/>
    <w:rsid w:val="00E217E9"/>
    <w:rsid w:val="00E219D2"/>
    <w:rsid w:val="00E23A3C"/>
    <w:rsid w:val="00E405D0"/>
    <w:rsid w:val="00E40E24"/>
    <w:rsid w:val="00E47B51"/>
    <w:rsid w:val="00E55711"/>
    <w:rsid w:val="00E63AC2"/>
    <w:rsid w:val="00E7555C"/>
    <w:rsid w:val="00E81879"/>
    <w:rsid w:val="00E82974"/>
    <w:rsid w:val="00E84E6D"/>
    <w:rsid w:val="00E84F1A"/>
    <w:rsid w:val="00E91680"/>
    <w:rsid w:val="00E9323C"/>
    <w:rsid w:val="00E93B2B"/>
    <w:rsid w:val="00E97A0B"/>
    <w:rsid w:val="00EA0811"/>
    <w:rsid w:val="00EA5B05"/>
    <w:rsid w:val="00EA6C27"/>
    <w:rsid w:val="00EB19E8"/>
    <w:rsid w:val="00EC0F2E"/>
    <w:rsid w:val="00ED1277"/>
    <w:rsid w:val="00ED1A30"/>
    <w:rsid w:val="00EE1527"/>
    <w:rsid w:val="00EF44DC"/>
    <w:rsid w:val="00F46E6A"/>
    <w:rsid w:val="00F570C7"/>
    <w:rsid w:val="00F62F52"/>
    <w:rsid w:val="00F642E3"/>
    <w:rsid w:val="00F751E1"/>
    <w:rsid w:val="00F91052"/>
    <w:rsid w:val="00FA5651"/>
    <w:rsid w:val="00FA6AB5"/>
    <w:rsid w:val="00FB453F"/>
    <w:rsid w:val="00FB67C4"/>
    <w:rsid w:val="00FC4F6D"/>
    <w:rsid w:val="00FC50F4"/>
    <w:rsid w:val="00FC78A9"/>
    <w:rsid w:val="00FD0781"/>
    <w:rsid w:val="00FD24FC"/>
    <w:rsid w:val="00FE07B7"/>
    <w:rsid w:val="00FE1B29"/>
    <w:rsid w:val="00FE2CB2"/>
    <w:rsid w:val="00FE5290"/>
    <w:rsid w:val="00FF5B2C"/>
    <w:rsid w:val="00FF782E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12F4ED-6BDB-4F30-AC01-A78E21DF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C2E28"/>
  </w:style>
  <w:style w:type="paragraph" w:styleId="1">
    <w:name w:val="heading 1"/>
    <w:basedOn w:val="a0"/>
    <w:next w:val="a0"/>
    <w:link w:val="10"/>
    <w:uiPriority w:val="9"/>
    <w:qFormat/>
    <w:rsid w:val="00E63AC2"/>
    <w:pPr>
      <w:keepNext/>
      <w:keepLines/>
      <w:spacing w:before="240" w:after="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E63AC2"/>
    <w:pPr>
      <w:keepNext/>
      <w:keepLines/>
      <w:spacing w:before="200" w:after="0" w:line="360" w:lineRule="auto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E63AC2"/>
    <w:pPr>
      <w:keepNext/>
      <w:keepLines/>
      <w:spacing w:before="40" w:after="0" w:line="360" w:lineRule="auto"/>
      <w:ind w:firstLine="709"/>
      <w:jc w:val="both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4">
    <w:name w:val="heading 4"/>
    <w:basedOn w:val="a0"/>
    <w:next w:val="a0"/>
    <w:link w:val="40"/>
    <w:uiPriority w:val="9"/>
    <w:unhideWhenUsed/>
    <w:qFormat/>
    <w:rsid w:val="00E63AC2"/>
    <w:pPr>
      <w:keepNext/>
      <w:keepLines/>
      <w:spacing w:before="40" w:after="0" w:line="360" w:lineRule="auto"/>
      <w:ind w:firstLine="709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6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63AC2"/>
    <w:pPr>
      <w:keepNext/>
      <w:keepLines/>
      <w:spacing w:before="40" w:after="0" w:line="360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26"/>
      <w:szCs w:val="20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63AC2"/>
    <w:pPr>
      <w:keepNext/>
      <w:tabs>
        <w:tab w:val="left" w:pos="425"/>
      </w:tabs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kern w:val="2"/>
      <w:sz w:val="20"/>
      <w:szCs w:val="20"/>
      <w:lang w:eastAsia="ru-RU"/>
    </w:rPr>
  </w:style>
  <w:style w:type="paragraph" w:styleId="7">
    <w:name w:val="heading 7"/>
    <w:basedOn w:val="a0"/>
    <w:next w:val="a0"/>
    <w:link w:val="70"/>
    <w:qFormat/>
    <w:rsid w:val="00E63AC2"/>
    <w:pPr>
      <w:keepNext/>
      <w:tabs>
        <w:tab w:val="left" w:pos="425"/>
      </w:tabs>
      <w:spacing w:before="240" w:after="60" w:line="240" w:lineRule="auto"/>
      <w:jc w:val="both"/>
      <w:outlineLvl w:val="6"/>
    </w:pPr>
    <w:rPr>
      <w:rFonts w:ascii="Arial" w:eastAsia="Times New Roman" w:hAnsi="Arial" w:cs="Times New Roman"/>
      <w:kern w:val="2"/>
      <w:sz w:val="20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E63AC2"/>
    <w:pPr>
      <w:keepNext/>
      <w:tabs>
        <w:tab w:val="left" w:pos="425"/>
      </w:tabs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kern w:val="2"/>
      <w:sz w:val="20"/>
      <w:szCs w:val="20"/>
      <w:lang w:eastAsia="ru-RU"/>
    </w:rPr>
  </w:style>
  <w:style w:type="paragraph" w:styleId="9">
    <w:name w:val="heading 9"/>
    <w:basedOn w:val="a0"/>
    <w:next w:val="a0"/>
    <w:link w:val="90"/>
    <w:qFormat/>
    <w:rsid w:val="00E63AC2"/>
    <w:pPr>
      <w:keepNext/>
      <w:tabs>
        <w:tab w:val="left" w:pos="425"/>
      </w:tabs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kern w:val="2"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E63AC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E63AC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qFormat/>
    <w:rsid w:val="00E63AC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qFormat/>
    <w:rsid w:val="00E63AC2"/>
    <w:rPr>
      <w:rFonts w:asciiTheme="majorHAnsi" w:eastAsiaTheme="majorEastAsia" w:hAnsiTheme="majorHAnsi" w:cstheme="majorBidi"/>
      <w:i/>
      <w:iCs/>
      <w:color w:val="2F5496" w:themeColor="accent1" w:themeShade="BF"/>
      <w:sz w:val="26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qFormat/>
    <w:rsid w:val="00E63AC2"/>
    <w:rPr>
      <w:rFonts w:asciiTheme="majorHAnsi" w:eastAsiaTheme="majorEastAsia" w:hAnsiTheme="majorHAnsi" w:cstheme="majorBidi"/>
      <w:color w:val="2F5496" w:themeColor="accent1" w:themeShade="BF"/>
      <w:sz w:val="26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qFormat/>
    <w:rsid w:val="00E63AC2"/>
    <w:rPr>
      <w:rFonts w:ascii="Times New Roman" w:eastAsia="Times New Roman" w:hAnsi="Times New Roman" w:cs="Times New Roman"/>
      <w:i/>
      <w:kern w:val="2"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qFormat/>
    <w:rsid w:val="00E63AC2"/>
    <w:rPr>
      <w:rFonts w:ascii="Arial" w:eastAsia="Times New Roman" w:hAnsi="Arial" w:cs="Times New Roman"/>
      <w:kern w:val="2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qFormat/>
    <w:rsid w:val="00E63AC2"/>
    <w:rPr>
      <w:rFonts w:ascii="Arial" w:eastAsia="Times New Roman" w:hAnsi="Arial" w:cs="Times New Roman"/>
      <w:i/>
      <w:kern w:val="2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qFormat/>
    <w:rsid w:val="00E63AC2"/>
    <w:rPr>
      <w:rFonts w:ascii="Arial" w:eastAsia="Times New Roman" w:hAnsi="Arial" w:cs="Times New Roman"/>
      <w:b/>
      <w:i/>
      <w:kern w:val="2"/>
      <w:sz w:val="1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E63AC2"/>
  </w:style>
  <w:style w:type="paragraph" w:customStyle="1" w:styleId="ConsPlusTitle">
    <w:name w:val="ConsPlusTitle"/>
    <w:uiPriority w:val="99"/>
    <w:rsid w:val="00E63A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E6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0"/>
    <w:link w:val="a5"/>
    <w:uiPriority w:val="99"/>
    <w:rsid w:val="00E63AC2"/>
    <w:pPr>
      <w:tabs>
        <w:tab w:val="center" w:pos="4677"/>
        <w:tab w:val="right" w:pos="9355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Нижний колонтитул Знак"/>
    <w:basedOn w:val="a1"/>
    <w:link w:val="a4"/>
    <w:uiPriority w:val="99"/>
    <w:qFormat/>
    <w:rsid w:val="00E63AC2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ecattext">
    <w:name w:val="ecattext"/>
    <w:basedOn w:val="a1"/>
    <w:rsid w:val="00E63AC2"/>
  </w:style>
  <w:style w:type="table" w:styleId="a6">
    <w:name w:val="Table Grid"/>
    <w:basedOn w:val="a2"/>
    <w:uiPriority w:val="39"/>
    <w:rsid w:val="00E63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Абзац списка_п,мой,Список с тире,List Paragraph,Standart,Bullet List,FooterText,numbered,Paragraphe de liste1,lp1,Основа,продолжение таблицы,Абзац списка4,Абзац списка41,–маркер,м_Введение,Заголовок_3,Абзац списка5,1) Переч,Подпись рисунка"/>
    <w:basedOn w:val="a0"/>
    <w:link w:val="a8"/>
    <w:uiPriority w:val="34"/>
    <w:qFormat/>
    <w:rsid w:val="00E63AC2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9">
    <w:name w:val="endnote reference"/>
    <w:uiPriority w:val="99"/>
    <w:qFormat/>
    <w:rsid w:val="00E63AC2"/>
    <w:rPr>
      <w:vertAlign w:val="superscript"/>
    </w:rPr>
  </w:style>
  <w:style w:type="character" w:customStyle="1" w:styleId="a8">
    <w:name w:val="Абзац списка Знак"/>
    <w:aliases w:val="Абзац списка_п Знак,мой Знак,Список с тире Знак,List Paragraph Знак,Standart Знак,Bullet List Знак,FooterText Знак,numbered Знак,Paragraphe de liste1 Знак,lp1 Знак,Основа Знак,продолжение таблицы Знак,Абзац списка4 Знак,–маркер Знак"/>
    <w:link w:val="a7"/>
    <w:uiPriority w:val="34"/>
    <w:qFormat/>
    <w:locked/>
    <w:rsid w:val="00E63AC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Default">
    <w:name w:val="Default"/>
    <w:rsid w:val="00E63A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">
    <w:name w:val="Абзац маркер"/>
    <w:basedOn w:val="a0"/>
    <w:link w:val="aa"/>
    <w:qFormat/>
    <w:rsid w:val="00E63AC2"/>
    <w:pPr>
      <w:numPr>
        <w:numId w:val="2"/>
      </w:numPr>
      <w:tabs>
        <w:tab w:val="left" w:pos="1134"/>
      </w:tabs>
      <w:spacing w:after="0" w:line="360" w:lineRule="auto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a">
    <w:name w:val="Абзац маркер Знак"/>
    <w:link w:val="a"/>
    <w:rsid w:val="00E63AC2"/>
    <w:rPr>
      <w:rFonts w:ascii="Times New Roman" w:eastAsia="Calibri" w:hAnsi="Times New Roman" w:cs="Times New Roman"/>
      <w:sz w:val="28"/>
      <w:szCs w:val="20"/>
    </w:rPr>
  </w:style>
  <w:style w:type="numbering" w:customStyle="1" w:styleId="21">
    <w:name w:val="Стиль21"/>
    <w:uiPriority w:val="99"/>
    <w:rsid w:val="00E63AC2"/>
    <w:pPr>
      <w:numPr>
        <w:numId w:val="2"/>
      </w:numPr>
    </w:pPr>
  </w:style>
  <w:style w:type="paragraph" w:customStyle="1" w:styleId="ConsPlusNonformat">
    <w:name w:val="ConsPlusNonformat"/>
    <w:rsid w:val="00E63AC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b">
    <w:name w:val="Document Map"/>
    <w:basedOn w:val="a0"/>
    <w:link w:val="ac"/>
    <w:uiPriority w:val="99"/>
    <w:semiHidden/>
    <w:unhideWhenUsed/>
    <w:rsid w:val="00E63AC2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Схема документа Знак"/>
    <w:basedOn w:val="a1"/>
    <w:link w:val="ab"/>
    <w:uiPriority w:val="99"/>
    <w:semiHidden/>
    <w:rsid w:val="00E63AC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0"/>
    <w:uiPriority w:val="99"/>
    <w:semiHidden/>
    <w:unhideWhenUsed/>
    <w:rsid w:val="00E6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1"/>
    <w:uiPriority w:val="99"/>
    <w:semiHidden/>
    <w:unhideWhenUsed/>
    <w:rsid w:val="00E63AC2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63AC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1"/>
    <w:link w:val="af"/>
    <w:uiPriority w:val="99"/>
    <w:rsid w:val="00E63A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63AC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63AC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Balloon Text"/>
    <w:basedOn w:val="a0"/>
    <w:link w:val="af4"/>
    <w:unhideWhenUsed/>
    <w:qFormat/>
    <w:rsid w:val="00E63AC2"/>
    <w:pPr>
      <w:spacing w:after="0" w:line="240" w:lineRule="auto"/>
      <w:ind w:firstLine="709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1"/>
    <w:link w:val="af3"/>
    <w:qFormat/>
    <w:rsid w:val="00E63AC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0">
    <w:name w:val="A7"/>
    <w:uiPriority w:val="99"/>
    <w:rsid w:val="00E63AC2"/>
    <w:rPr>
      <w:color w:val="000000"/>
    </w:rPr>
  </w:style>
  <w:style w:type="paragraph" w:styleId="af5">
    <w:name w:val="TOC Heading"/>
    <w:basedOn w:val="1"/>
    <w:next w:val="a0"/>
    <w:uiPriority w:val="39"/>
    <w:unhideWhenUsed/>
    <w:qFormat/>
    <w:rsid w:val="00E63AC2"/>
    <w:pPr>
      <w:spacing w:line="259" w:lineRule="auto"/>
      <w:ind w:firstLine="0"/>
      <w:jc w:val="left"/>
      <w:outlineLvl w:val="9"/>
    </w:pPr>
  </w:style>
  <w:style w:type="paragraph" w:styleId="12">
    <w:name w:val="toc 1"/>
    <w:basedOn w:val="a0"/>
    <w:next w:val="a0"/>
    <w:autoRedefine/>
    <w:uiPriority w:val="39"/>
    <w:unhideWhenUsed/>
    <w:rsid w:val="00E63AC2"/>
    <w:pPr>
      <w:spacing w:after="10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2">
    <w:name w:val="toc 2"/>
    <w:basedOn w:val="a0"/>
    <w:next w:val="a0"/>
    <w:autoRedefine/>
    <w:uiPriority w:val="39"/>
    <w:unhideWhenUsed/>
    <w:rsid w:val="00E63AC2"/>
    <w:pPr>
      <w:spacing w:after="100" w:line="360" w:lineRule="auto"/>
      <w:ind w:left="26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1">
    <w:name w:val="toc 3"/>
    <w:basedOn w:val="a0"/>
    <w:next w:val="a0"/>
    <w:autoRedefine/>
    <w:uiPriority w:val="39"/>
    <w:unhideWhenUsed/>
    <w:rsid w:val="00E63AC2"/>
    <w:pPr>
      <w:spacing w:after="100" w:line="360" w:lineRule="auto"/>
      <w:ind w:left="52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6">
    <w:name w:val="Hyperlink"/>
    <w:basedOn w:val="a1"/>
    <w:uiPriority w:val="99"/>
    <w:unhideWhenUsed/>
    <w:rsid w:val="00E63AC2"/>
    <w:rPr>
      <w:color w:val="0563C1" w:themeColor="hyperlink"/>
      <w:u w:val="single"/>
    </w:rPr>
  </w:style>
  <w:style w:type="paragraph" w:styleId="41">
    <w:name w:val="toc 4"/>
    <w:basedOn w:val="a0"/>
    <w:next w:val="a0"/>
    <w:autoRedefine/>
    <w:uiPriority w:val="39"/>
    <w:unhideWhenUsed/>
    <w:rsid w:val="00E63AC2"/>
    <w:pPr>
      <w:spacing w:after="100" w:line="360" w:lineRule="auto"/>
      <w:ind w:left="78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7">
    <w:name w:val="header"/>
    <w:basedOn w:val="a0"/>
    <w:link w:val="af8"/>
    <w:unhideWhenUsed/>
    <w:rsid w:val="00E63AC2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8">
    <w:name w:val="Верхний колонтитул Знак"/>
    <w:basedOn w:val="a1"/>
    <w:link w:val="af7"/>
    <w:qFormat/>
    <w:rsid w:val="00E63AC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9">
    <w:name w:val="Revision"/>
    <w:hidden/>
    <w:uiPriority w:val="99"/>
    <w:semiHidden/>
    <w:rsid w:val="00E63AC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a">
    <w:name w:val="Текст концевой сноски Знак"/>
    <w:basedOn w:val="a1"/>
    <w:qFormat/>
    <w:rsid w:val="00E63AC2"/>
    <w:rPr>
      <w:rFonts w:ascii="Times New Roman" w:hAnsi="Times New Roman" w:cs="Times New Roman"/>
      <w:color w:val="000000"/>
      <w:sz w:val="20"/>
      <w:szCs w:val="20"/>
    </w:rPr>
  </w:style>
  <w:style w:type="character" w:customStyle="1" w:styleId="afb">
    <w:name w:val="Привязка концевой сноски"/>
    <w:rsid w:val="00E63AC2"/>
    <w:rPr>
      <w:vertAlign w:val="superscript"/>
    </w:rPr>
  </w:style>
  <w:style w:type="character" w:customStyle="1" w:styleId="EndnoteCharacters">
    <w:name w:val="Endnote Characters"/>
    <w:basedOn w:val="a1"/>
    <w:qFormat/>
    <w:rsid w:val="00E63AC2"/>
    <w:rPr>
      <w:vertAlign w:val="superscript"/>
    </w:rPr>
  </w:style>
  <w:style w:type="character" w:customStyle="1" w:styleId="ListLabel1">
    <w:name w:val="ListLabel 1"/>
    <w:qFormat/>
    <w:rsid w:val="00E63AC2"/>
    <w:rPr>
      <w:rFonts w:eastAsia="Calibri" w:cs="Times New Roman"/>
    </w:rPr>
  </w:style>
  <w:style w:type="character" w:customStyle="1" w:styleId="ListLabel2">
    <w:name w:val="ListLabel 2"/>
    <w:qFormat/>
    <w:rsid w:val="00E63AC2"/>
    <w:rPr>
      <w:rFonts w:cs="Courier New"/>
    </w:rPr>
  </w:style>
  <w:style w:type="character" w:customStyle="1" w:styleId="ListLabel3">
    <w:name w:val="ListLabel 3"/>
    <w:qFormat/>
    <w:rsid w:val="00E63AC2"/>
    <w:rPr>
      <w:rFonts w:cs="Courier New"/>
    </w:rPr>
  </w:style>
  <w:style w:type="character" w:customStyle="1" w:styleId="ListLabel4">
    <w:name w:val="ListLabel 4"/>
    <w:qFormat/>
    <w:rsid w:val="00E63AC2"/>
    <w:rPr>
      <w:rFonts w:cs="Courier New"/>
    </w:rPr>
  </w:style>
  <w:style w:type="character" w:customStyle="1" w:styleId="ListLabel5">
    <w:name w:val="ListLabel 5"/>
    <w:qFormat/>
    <w:rsid w:val="00E63AC2"/>
    <w:rPr>
      <w:rFonts w:eastAsia="Calibri" w:cs="Times New Roman"/>
    </w:rPr>
  </w:style>
  <w:style w:type="character" w:customStyle="1" w:styleId="ListLabel6">
    <w:name w:val="ListLabel 6"/>
    <w:qFormat/>
    <w:rsid w:val="00E63AC2"/>
    <w:rPr>
      <w:rFonts w:cs="Courier New"/>
    </w:rPr>
  </w:style>
  <w:style w:type="character" w:customStyle="1" w:styleId="ListLabel7">
    <w:name w:val="ListLabel 7"/>
    <w:qFormat/>
    <w:rsid w:val="00E63AC2"/>
    <w:rPr>
      <w:rFonts w:cs="Courier New"/>
    </w:rPr>
  </w:style>
  <w:style w:type="character" w:customStyle="1" w:styleId="ListLabel8">
    <w:name w:val="ListLabel 8"/>
    <w:qFormat/>
    <w:rsid w:val="00E63AC2"/>
    <w:rPr>
      <w:rFonts w:cs="Courier New"/>
    </w:rPr>
  </w:style>
  <w:style w:type="character" w:customStyle="1" w:styleId="ListLabel9">
    <w:name w:val="ListLabel 9"/>
    <w:qFormat/>
    <w:rsid w:val="00E63AC2"/>
    <w:rPr>
      <w:rFonts w:eastAsia="Times New Roman" w:cs="Times New Roman"/>
      <w:b/>
      <w:sz w:val="28"/>
    </w:rPr>
  </w:style>
  <w:style w:type="character" w:customStyle="1" w:styleId="ListLabel10">
    <w:name w:val="ListLabel 10"/>
    <w:qFormat/>
    <w:rsid w:val="00E63AC2"/>
    <w:rPr>
      <w:rFonts w:cs="Courier New"/>
    </w:rPr>
  </w:style>
  <w:style w:type="character" w:customStyle="1" w:styleId="ListLabel11">
    <w:name w:val="ListLabel 11"/>
    <w:qFormat/>
    <w:rsid w:val="00E63AC2"/>
    <w:rPr>
      <w:rFonts w:cs="Courier New"/>
    </w:rPr>
  </w:style>
  <w:style w:type="character" w:customStyle="1" w:styleId="ListLabel12">
    <w:name w:val="ListLabel 12"/>
    <w:qFormat/>
    <w:rsid w:val="00E63AC2"/>
    <w:rPr>
      <w:rFonts w:cs="Courier New"/>
    </w:rPr>
  </w:style>
  <w:style w:type="character" w:customStyle="1" w:styleId="ListLabel13">
    <w:name w:val="ListLabel 13"/>
    <w:qFormat/>
    <w:rsid w:val="00E63AC2"/>
    <w:rPr>
      <w:rFonts w:eastAsia="Calibri" w:cs="Times New Roman"/>
    </w:rPr>
  </w:style>
  <w:style w:type="character" w:customStyle="1" w:styleId="ListLabel14">
    <w:name w:val="ListLabel 14"/>
    <w:qFormat/>
    <w:rsid w:val="00E63AC2"/>
    <w:rPr>
      <w:rFonts w:cs="Courier New"/>
    </w:rPr>
  </w:style>
  <w:style w:type="character" w:customStyle="1" w:styleId="ListLabel15">
    <w:name w:val="ListLabel 15"/>
    <w:qFormat/>
    <w:rsid w:val="00E63AC2"/>
    <w:rPr>
      <w:rFonts w:cs="Courier New"/>
    </w:rPr>
  </w:style>
  <w:style w:type="character" w:customStyle="1" w:styleId="ListLabel16">
    <w:name w:val="ListLabel 16"/>
    <w:qFormat/>
    <w:rsid w:val="00E63AC2"/>
    <w:rPr>
      <w:rFonts w:cs="Courier New"/>
    </w:rPr>
  </w:style>
  <w:style w:type="character" w:customStyle="1" w:styleId="ListLabel17">
    <w:name w:val="ListLabel 17"/>
    <w:qFormat/>
    <w:rsid w:val="00E63AC2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6"/>
      <w:szCs w:val="2"/>
      <w:u w:val="none"/>
      <w:vertAlign w:val="baseline"/>
      <w:em w:val="none"/>
    </w:rPr>
  </w:style>
  <w:style w:type="character" w:customStyle="1" w:styleId="ListLabel18">
    <w:name w:val="ListLabel 18"/>
    <w:qFormat/>
    <w:rsid w:val="00E63AC2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6"/>
      <w:szCs w:val="2"/>
      <w:u w:val="none"/>
      <w:vertAlign w:val="baseline"/>
      <w:em w:val="none"/>
    </w:rPr>
  </w:style>
  <w:style w:type="character" w:customStyle="1" w:styleId="afc">
    <w:name w:val="Символ нумерации"/>
    <w:qFormat/>
    <w:rsid w:val="00E63AC2"/>
  </w:style>
  <w:style w:type="character" w:customStyle="1" w:styleId="ListLabel19">
    <w:name w:val="ListLabel 19"/>
    <w:qFormat/>
    <w:rsid w:val="00E63AC2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6"/>
      <w:szCs w:val="2"/>
      <w:u w:val="none"/>
      <w:vertAlign w:val="baseline"/>
      <w:em w:val="none"/>
    </w:rPr>
  </w:style>
  <w:style w:type="character" w:customStyle="1" w:styleId="ListLabel20">
    <w:name w:val="ListLabel 20"/>
    <w:qFormat/>
    <w:rsid w:val="00E63AC2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6"/>
      <w:szCs w:val="2"/>
      <w:u w:val="none"/>
      <w:vertAlign w:val="baseline"/>
      <w:em w:val="none"/>
    </w:rPr>
  </w:style>
  <w:style w:type="character" w:customStyle="1" w:styleId="ListLabel21">
    <w:name w:val="ListLabel 21"/>
    <w:qFormat/>
    <w:rsid w:val="00E63AC2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6"/>
      <w:szCs w:val="2"/>
      <w:u w:val="none"/>
      <w:vertAlign w:val="baseline"/>
      <w:em w:val="none"/>
    </w:rPr>
  </w:style>
  <w:style w:type="character" w:customStyle="1" w:styleId="ListLabel22">
    <w:name w:val="ListLabel 22"/>
    <w:qFormat/>
    <w:rsid w:val="00E63AC2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6"/>
      <w:szCs w:val="2"/>
      <w:u w:val="none"/>
      <w:vertAlign w:val="baseline"/>
      <w:em w:val="none"/>
    </w:rPr>
  </w:style>
  <w:style w:type="character" w:customStyle="1" w:styleId="ListLabel23">
    <w:name w:val="ListLabel 23"/>
    <w:qFormat/>
    <w:rsid w:val="00E63AC2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6"/>
      <w:szCs w:val="2"/>
      <w:u w:val="none"/>
      <w:vertAlign w:val="baseline"/>
      <w:em w:val="none"/>
    </w:rPr>
  </w:style>
  <w:style w:type="character" w:customStyle="1" w:styleId="ListLabel24">
    <w:name w:val="ListLabel 24"/>
    <w:qFormat/>
    <w:rsid w:val="00E63AC2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6"/>
      <w:szCs w:val="2"/>
      <w:u w:val="none"/>
      <w:vertAlign w:val="baseline"/>
      <w:em w:val="none"/>
    </w:rPr>
  </w:style>
  <w:style w:type="character" w:customStyle="1" w:styleId="ListLabel25">
    <w:name w:val="ListLabel 25"/>
    <w:qFormat/>
    <w:rsid w:val="00E63AC2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6"/>
      <w:szCs w:val="2"/>
      <w:u w:val="none"/>
      <w:vertAlign w:val="baseline"/>
      <w:em w:val="none"/>
    </w:rPr>
  </w:style>
  <w:style w:type="paragraph" w:styleId="afd">
    <w:name w:val="Title"/>
    <w:basedOn w:val="a0"/>
    <w:next w:val="afe"/>
    <w:link w:val="aff"/>
    <w:uiPriority w:val="10"/>
    <w:qFormat/>
    <w:rsid w:val="00E63AC2"/>
    <w:pPr>
      <w:keepNext/>
      <w:spacing w:before="240" w:after="120" w:line="240" w:lineRule="auto"/>
    </w:pPr>
    <w:rPr>
      <w:rFonts w:ascii="Times New Roman" w:eastAsia="Tahoma" w:hAnsi="Times New Roman" w:cs="Noto Sans Devanagari"/>
      <w:color w:val="000000"/>
      <w:sz w:val="28"/>
      <w:szCs w:val="28"/>
    </w:rPr>
  </w:style>
  <w:style w:type="character" w:customStyle="1" w:styleId="aff">
    <w:name w:val="Название Знак"/>
    <w:basedOn w:val="a1"/>
    <w:link w:val="afd"/>
    <w:uiPriority w:val="10"/>
    <w:rsid w:val="00E63AC2"/>
    <w:rPr>
      <w:rFonts w:ascii="Times New Roman" w:eastAsia="Tahoma" w:hAnsi="Times New Roman" w:cs="Noto Sans Devanagari"/>
      <w:color w:val="000000"/>
      <w:sz w:val="28"/>
      <w:szCs w:val="28"/>
    </w:rPr>
  </w:style>
  <w:style w:type="paragraph" w:styleId="afe">
    <w:name w:val="Body Text"/>
    <w:basedOn w:val="a0"/>
    <w:link w:val="aff0"/>
    <w:rsid w:val="00E63AC2"/>
    <w:pPr>
      <w:spacing w:after="140" w:line="276" w:lineRule="auto"/>
    </w:pPr>
    <w:rPr>
      <w:rFonts w:ascii="Times New Roman" w:eastAsia="Calibri" w:hAnsi="Times New Roman" w:cs="Times New Roman"/>
      <w:color w:val="000000"/>
      <w:sz w:val="26"/>
      <w:szCs w:val="28"/>
    </w:rPr>
  </w:style>
  <w:style w:type="character" w:customStyle="1" w:styleId="aff0">
    <w:name w:val="Основной текст Знак"/>
    <w:basedOn w:val="a1"/>
    <w:link w:val="afe"/>
    <w:rsid w:val="00E63AC2"/>
    <w:rPr>
      <w:rFonts w:ascii="Times New Roman" w:eastAsia="Calibri" w:hAnsi="Times New Roman" w:cs="Times New Roman"/>
      <w:color w:val="000000"/>
      <w:sz w:val="26"/>
      <w:szCs w:val="28"/>
    </w:rPr>
  </w:style>
  <w:style w:type="paragraph" w:styleId="aff1">
    <w:name w:val="List"/>
    <w:basedOn w:val="afe"/>
    <w:rsid w:val="00E63AC2"/>
    <w:rPr>
      <w:rFonts w:cs="Noto Sans Devanagari"/>
    </w:rPr>
  </w:style>
  <w:style w:type="paragraph" w:styleId="aff2">
    <w:name w:val="caption"/>
    <w:basedOn w:val="a0"/>
    <w:qFormat/>
    <w:rsid w:val="00E63AC2"/>
    <w:pPr>
      <w:suppressLineNumbers/>
      <w:spacing w:before="120" w:after="120" w:line="240" w:lineRule="auto"/>
    </w:pPr>
    <w:rPr>
      <w:rFonts w:ascii="Times New Roman" w:eastAsia="Calibri" w:hAnsi="Times New Roman" w:cs="Noto Sans Devanagari"/>
      <w:i/>
      <w:iCs/>
      <w:color w:val="000000"/>
      <w:sz w:val="28"/>
      <w:szCs w:val="24"/>
    </w:rPr>
  </w:style>
  <w:style w:type="paragraph" w:styleId="13">
    <w:name w:val="index 1"/>
    <w:basedOn w:val="a0"/>
    <w:next w:val="a0"/>
    <w:autoRedefine/>
    <w:uiPriority w:val="99"/>
    <w:semiHidden/>
    <w:unhideWhenUsed/>
    <w:rsid w:val="00E63AC2"/>
    <w:pPr>
      <w:spacing w:after="0" w:line="240" w:lineRule="auto"/>
      <w:ind w:left="260" w:hanging="26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3">
    <w:name w:val="index heading"/>
    <w:basedOn w:val="a0"/>
    <w:qFormat/>
    <w:rsid w:val="00E63AC2"/>
    <w:pPr>
      <w:suppressLineNumbers/>
      <w:spacing w:after="0" w:line="240" w:lineRule="auto"/>
    </w:pPr>
    <w:rPr>
      <w:rFonts w:ascii="Times New Roman" w:eastAsia="Calibri" w:hAnsi="Times New Roman" w:cs="Noto Sans Devanagari"/>
      <w:color w:val="000000"/>
      <w:sz w:val="26"/>
      <w:szCs w:val="28"/>
    </w:rPr>
  </w:style>
  <w:style w:type="paragraph" w:customStyle="1" w:styleId="Iauiue">
    <w:name w:val="Iau?iue"/>
    <w:qFormat/>
    <w:rsid w:val="00E63AC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f4">
    <w:name w:val="endnote text"/>
    <w:basedOn w:val="a0"/>
    <w:link w:val="14"/>
    <w:rsid w:val="00E63AC2"/>
    <w:pPr>
      <w:spacing w:after="0" w:line="240" w:lineRule="auto"/>
    </w:pPr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4">
    <w:name w:val="Текст концевой сноски Знак1"/>
    <w:basedOn w:val="a1"/>
    <w:link w:val="aff4"/>
    <w:rsid w:val="00E63AC2"/>
    <w:rPr>
      <w:rFonts w:ascii="Times New Roman" w:eastAsia="Calibri" w:hAnsi="Times New Roman" w:cs="Times New Roman"/>
      <w:color w:val="000000"/>
      <w:sz w:val="20"/>
      <w:szCs w:val="20"/>
    </w:rPr>
  </w:style>
  <w:style w:type="paragraph" w:customStyle="1" w:styleId="aff5">
    <w:name w:val="Содержимое таблицы"/>
    <w:basedOn w:val="a0"/>
    <w:qFormat/>
    <w:rsid w:val="00E63AC2"/>
    <w:pPr>
      <w:suppressLineNumbers/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8"/>
    </w:rPr>
  </w:style>
  <w:style w:type="paragraph" w:customStyle="1" w:styleId="aff6">
    <w:name w:val="Заголовок таблицы"/>
    <w:basedOn w:val="aff5"/>
    <w:qFormat/>
    <w:rsid w:val="00E63AC2"/>
    <w:pPr>
      <w:jc w:val="center"/>
    </w:pPr>
    <w:rPr>
      <w:b/>
      <w:bCs/>
    </w:rPr>
  </w:style>
  <w:style w:type="paragraph" w:customStyle="1" w:styleId="aff7">
    <w:name w:val="Мой стандартный стиль"/>
    <w:basedOn w:val="a0"/>
    <w:link w:val="aff8"/>
    <w:qFormat/>
    <w:rsid w:val="00E63AC2"/>
    <w:pPr>
      <w:spacing w:after="0" w:line="360" w:lineRule="auto"/>
      <w:ind w:right="23"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8">
    <w:name w:val="Мой стандартный стиль Знак"/>
    <w:basedOn w:val="a1"/>
    <w:link w:val="aff7"/>
    <w:rsid w:val="00E63A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RMATTEXT">
    <w:name w:val=".FORMATTEXT"/>
    <w:uiPriority w:val="99"/>
    <w:rsid w:val="00E63A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."/>
    <w:uiPriority w:val="99"/>
    <w:rsid w:val="00E63A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(3)_"/>
    <w:basedOn w:val="a1"/>
    <w:link w:val="33"/>
    <w:rsid w:val="00E63AC2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3">
    <w:name w:val="Основной текст (2)_"/>
    <w:basedOn w:val="a1"/>
    <w:link w:val="24"/>
    <w:rsid w:val="00E63AC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5pt">
    <w:name w:val="Основной текст (2) + 11;5 pt"/>
    <w:basedOn w:val="23"/>
    <w:rsid w:val="00E63AC2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E63AC2"/>
    <w:pPr>
      <w:widowControl w:val="0"/>
      <w:shd w:val="clear" w:color="auto" w:fill="FFFFFF"/>
      <w:spacing w:before="60" w:after="3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3">
    <w:name w:val="Основной текст (3)"/>
    <w:basedOn w:val="a0"/>
    <w:link w:val="32"/>
    <w:rsid w:val="00E63AC2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character" w:customStyle="1" w:styleId="211pt">
    <w:name w:val="Основной текст (2) + 11 pt"/>
    <w:basedOn w:val="23"/>
    <w:rsid w:val="00E63A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5">
    <w:name w:val="Текст примечания Знак1"/>
    <w:basedOn w:val="a1"/>
    <w:uiPriority w:val="99"/>
    <w:semiHidden/>
    <w:rsid w:val="00375780"/>
    <w:rPr>
      <w:rFonts w:eastAsia="Times New Roman"/>
      <w:sz w:val="20"/>
      <w:szCs w:val="20"/>
      <w:lang w:eastAsia="ru-RU"/>
    </w:rPr>
  </w:style>
  <w:style w:type="paragraph" w:customStyle="1" w:styleId="affa">
    <w:name w:val="Текст таблицы"/>
    <w:basedOn w:val="a0"/>
    <w:qFormat/>
    <w:rsid w:val="00CF1F9B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6">
    <w:name w:val="Стиль1"/>
    <w:basedOn w:val="a0"/>
    <w:link w:val="17"/>
    <w:qFormat/>
    <w:rsid w:val="00DB7399"/>
    <w:rPr>
      <w:rFonts w:ascii="Times New Roman" w:eastAsiaTheme="majorEastAsia" w:hAnsi="Times New Roman" w:cstheme="majorBidi"/>
      <w:color w:val="000000"/>
      <w:spacing w:val="-10"/>
      <w:kern w:val="28"/>
      <w:sz w:val="28"/>
      <w:szCs w:val="56"/>
    </w:rPr>
  </w:style>
  <w:style w:type="character" w:customStyle="1" w:styleId="17">
    <w:name w:val="Стиль1 Знак"/>
    <w:basedOn w:val="aff"/>
    <w:link w:val="16"/>
    <w:rsid w:val="00DB7399"/>
    <w:rPr>
      <w:rFonts w:ascii="Times New Roman" w:eastAsiaTheme="majorEastAsia" w:hAnsi="Times New Roman" w:cstheme="majorBidi"/>
      <w:color w:val="000000"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A6F93-1E24-454E-A9EA-F29CED328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Непейпиво Марина Александровна</dc:creator>
  <cp:lastModifiedBy>Нечаев Олег Владимирович</cp:lastModifiedBy>
  <cp:revision>3</cp:revision>
  <cp:lastPrinted>2024-10-03T06:30:00Z</cp:lastPrinted>
  <dcterms:created xsi:type="dcterms:W3CDTF">2026-09-29T07:48:00Z</dcterms:created>
  <dcterms:modified xsi:type="dcterms:W3CDTF">2026-10-01T10:48:00Z</dcterms:modified>
</cp:coreProperties>
</file>